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40B48">
        <w:rPr>
          <w:rFonts w:ascii="Arial" w:hAnsi="Arial" w:cs="Arial"/>
          <w:b/>
          <w:sz w:val="16"/>
          <w:szCs w:val="16"/>
        </w:rPr>
        <w:t>1</w:t>
      </w:r>
      <w:r w:rsidR="00396FDB">
        <w:rPr>
          <w:rFonts w:ascii="Arial" w:hAnsi="Arial" w:cs="Arial"/>
          <w:b/>
          <w:sz w:val="16"/>
          <w:szCs w:val="16"/>
        </w:rPr>
        <w:t>23</w:t>
      </w:r>
      <w:r w:rsidR="00587C0E" w:rsidRPr="00587C0E">
        <w:rPr>
          <w:rFonts w:ascii="Arial" w:hAnsi="Arial" w:cs="Arial"/>
          <w:b/>
          <w:sz w:val="16"/>
          <w:szCs w:val="16"/>
        </w:rPr>
        <w:t>/201</w:t>
      </w:r>
      <w:r w:rsidR="005E653B">
        <w:rPr>
          <w:rFonts w:ascii="Arial" w:hAnsi="Arial" w:cs="Arial"/>
          <w:b/>
          <w:sz w:val="16"/>
          <w:szCs w:val="16"/>
        </w:rPr>
        <w:t>5</w:t>
      </w:r>
    </w:p>
    <w:p w:rsidR="001D7DEC"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396FDB">
        <w:rPr>
          <w:rFonts w:ascii="Arial" w:hAnsi="Arial" w:cs="Arial"/>
          <w:b/>
          <w:bCs/>
          <w:sz w:val="16"/>
          <w:szCs w:val="16"/>
        </w:rPr>
        <w:t>187</w:t>
      </w:r>
      <w:r w:rsidR="001D7DEC">
        <w:rPr>
          <w:rFonts w:ascii="Arial" w:hAnsi="Arial" w:cs="Arial"/>
          <w:b/>
          <w:bCs/>
          <w:sz w:val="16"/>
          <w:szCs w:val="16"/>
        </w:rPr>
        <w:t>/2015</w:t>
      </w:r>
    </w:p>
    <w:p w:rsidR="000F74A8" w:rsidRDefault="009D2314" w:rsidP="009D2314">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7DEC">
        <w:rPr>
          <w:rFonts w:ascii="Arial" w:hAnsi="Arial" w:cs="Arial"/>
          <w:b/>
          <w:bCs/>
          <w:sz w:val="16"/>
          <w:szCs w:val="16"/>
        </w:rPr>
        <w:t>1411.000</w:t>
      </w:r>
      <w:r w:rsidR="00396FDB">
        <w:rPr>
          <w:rFonts w:ascii="Arial" w:hAnsi="Arial" w:cs="Arial"/>
          <w:b/>
          <w:bCs/>
          <w:sz w:val="16"/>
          <w:szCs w:val="16"/>
        </w:rPr>
        <w:t>47</w:t>
      </w:r>
      <w:r w:rsidR="001D7DEC">
        <w:rPr>
          <w:rFonts w:ascii="Arial" w:hAnsi="Arial" w:cs="Arial"/>
          <w:b/>
          <w:bCs/>
          <w:sz w:val="16"/>
          <w:szCs w:val="16"/>
        </w:rPr>
        <w:t>-0000/2015</w:t>
      </w:r>
    </w:p>
    <w:p w:rsidR="001D7DEC" w:rsidRPr="00587C0E" w:rsidRDefault="001D7DEC" w:rsidP="009D2314">
      <w:pPr>
        <w:jc w:val="both"/>
        <w:rPr>
          <w:rFonts w:ascii="Arial" w:hAnsi="Arial" w:cs="Arial"/>
          <w:b/>
          <w:sz w:val="16"/>
          <w:szCs w:val="16"/>
        </w:rPr>
      </w:pPr>
    </w:p>
    <w:p w:rsidR="009D2314" w:rsidRPr="00587C0E" w:rsidRDefault="009D2314" w:rsidP="009D2314">
      <w:pPr>
        <w:pStyle w:val="Cabealho"/>
        <w:rPr>
          <w:rFonts w:ascii="Arial" w:hAnsi="Arial" w:cs="Arial"/>
          <w:b/>
          <w:sz w:val="16"/>
          <w:szCs w:val="16"/>
        </w:rPr>
      </w:pPr>
    </w:p>
    <w:p w:rsidR="009D2314" w:rsidRPr="00396FDB" w:rsidRDefault="002E300A" w:rsidP="00396FDB">
      <w:pPr>
        <w:jc w:val="both"/>
        <w:rPr>
          <w:rFonts w:ascii="Arial" w:hAnsi="Arial" w:cs="Arial"/>
          <w:color w:val="000000" w:themeColor="text1"/>
          <w:kern w:val="36"/>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96FDB" w:rsidRPr="00396FDB">
        <w:rPr>
          <w:rFonts w:ascii="Arial" w:hAnsi="Arial" w:cs="Arial"/>
          <w:color w:val="000000" w:themeColor="text1"/>
          <w:sz w:val="16"/>
          <w:szCs w:val="16"/>
        </w:rPr>
        <w:t xml:space="preserve">para futuras e eventuais aquisições de agregados para execução dos serviços de Pavimentação Asfáltica em CBUQ da Estrada do </w:t>
      </w:r>
      <w:proofErr w:type="spellStart"/>
      <w:r w:rsidR="00396FDB" w:rsidRPr="00396FDB">
        <w:rPr>
          <w:rFonts w:ascii="Arial" w:hAnsi="Arial" w:cs="Arial"/>
          <w:color w:val="000000" w:themeColor="text1"/>
          <w:sz w:val="16"/>
          <w:szCs w:val="16"/>
        </w:rPr>
        <w:t>Belmont</w:t>
      </w:r>
      <w:proofErr w:type="spellEnd"/>
      <w:r w:rsidR="00396FDB" w:rsidRPr="00396FDB">
        <w:rPr>
          <w:rFonts w:ascii="Arial" w:hAnsi="Arial" w:cs="Arial"/>
          <w:color w:val="000000" w:themeColor="text1"/>
          <w:sz w:val="16"/>
          <w:szCs w:val="16"/>
        </w:rPr>
        <w:t xml:space="preserve">, RO-005 (Estrada da Penal), Rua Osvaldo Ribeiro e Rua Plácido de Castro, no município de Porto Velho, </w:t>
      </w:r>
      <w:r w:rsidR="00396FDB">
        <w:rPr>
          <w:rFonts w:ascii="Arial" w:hAnsi="Arial" w:cs="Arial"/>
          <w:color w:val="000000" w:themeColor="text1"/>
          <w:sz w:val="16"/>
          <w:szCs w:val="16"/>
        </w:rPr>
        <w:t>com extensão total de 9.933,00m</w:t>
      </w:r>
      <w:r w:rsidR="00240B48">
        <w:rPr>
          <w:rFonts w:ascii="Arial" w:hAnsi="Arial" w:cs="Arial"/>
          <w:sz w:val="16"/>
          <w:szCs w:val="16"/>
        </w:rPr>
        <w:t>,</w:t>
      </w:r>
      <w:r w:rsidR="00240B48">
        <w:rPr>
          <w:rFonts w:ascii="Arial" w:hAnsi="Arial" w:cs="Arial"/>
          <w:b/>
          <w:color w:val="FF0000"/>
          <w:sz w:val="21"/>
          <w:szCs w:val="21"/>
        </w:rPr>
        <w:t xml:space="preserve"> </w:t>
      </w:r>
      <w:r w:rsidR="008048B6">
        <w:rPr>
          <w:rFonts w:ascii="Arial" w:hAnsi="Arial" w:cs="Arial"/>
          <w:sz w:val="16"/>
          <w:szCs w:val="16"/>
        </w:rPr>
        <w:t xml:space="preserve">a pedido do </w:t>
      </w:r>
      <w:r w:rsidR="008048B6" w:rsidRPr="008048B6">
        <w:rPr>
          <w:rFonts w:ascii="Arial" w:hAnsi="Arial" w:cs="Arial"/>
          <w:sz w:val="16"/>
          <w:szCs w:val="16"/>
        </w:rPr>
        <w:t xml:space="preserve">FUNDO DE </w:t>
      </w:r>
      <w:proofErr w:type="gramStart"/>
      <w:r w:rsidR="008048B6" w:rsidRPr="008048B6">
        <w:rPr>
          <w:rFonts w:ascii="Arial" w:hAnsi="Arial" w:cs="Arial"/>
          <w:sz w:val="16"/>
          <w:szCs w:val="16"/>
        </w:rPr>
        <w:t>INFRA-ESTRUTURA</w:t>
      </w:r>
      <w:proofErr w:type="gramEnd"/>
      <w:r w:rsidR="008048B6" w:rsidRPr="008048B6">
        <w:rPr>
          <w:rFonts w:ascii="Arial" w:hAnsi="Arial" w:cs="Arial"/>
          <w:sz w:val="16"/>
          <w:szCs w:val="16"/>
        </w:rPr>
        <w:t xml:space="preserve"> DE TRANSPORTES E HABITAÇÃO</w:t>
      </w:r>
      <w:r w:rsidR="008048B6">
        <w:rPr>
          <w:rFonts w:ascii="Arial" w:hAnsi="Arial" w:cs="Arial"/>
          <w:sz w:val="16"/>
          <w:szCs w:val="16"/>
        </w:rPr>
        <w:t>-</w:t>
      </w:r>
      <w:r w:rsidR="001D7DEC" w:rsidRPr="001D7DEC">
        <w:rPr>
          <w:rFonts w:ascii="Arial" w:hAnsi="Arial" w:cs="Arial"/>
          <w:sz w:val="16"/>
          <w:szCs w:val="16"/>
        </w:rPr>
        <w:t>FITHA/DER/RO</w:t>
      </w:r>
      <w:r w:rsidR="008048B6">
        <w:rPr>
          <w:rFonts w:ascii="Arial" w:hAnsi="Arial" w:cs="Arial"/>
          <w:sz w:val="16"/>
          <w:szCs w:val="16"/>
        </w:rPr>
        <w:t>,</w:t>
      </w:r>
      <w:r w:rsidRPr="001D7DEC">
        <w:rPr>
          <w:rFonts w:ascii="Arial" w:hAnsi="Arial" w:cs="Arial"/>
          <w:kern w:val="36"/>
          <w:sz w:val="16"/>
          <w:szCs w:val="16"/>
        </w:rPr>
        <w:t xml:space="preserve"> </w:t>
      </w:r>
      <w:r w:rsidRPr="001D7DEC">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96FDB" w:rsidRPr="00396FDB" w:rsidRDefault="002E300A" w:rsidP="00396FDB">
      <w:pPr>
        <w:jc w:val="both"/>
        <w:rPr>
          <w:rFonts w:ascii="Arial" w:hAnsi="Arial" w:cs="Arial"/>
          <w:color w:val="000000" w:themeColor="text1"/>
          <w:kern w:val="36"/>
          <w:sz w:val="16"/>
          <w:szCs w:val="16"/>
        </w:rPr>
      </w:pPr>
      <w:r w:rsidRPr="009A54D1">
        <w:rPr>
          <w:rFonts w:ascii="Arial" w:hAnsi="Arial" w:cs="Arial"/>
          <w:sz w:val="16"/>
          <w:szCs w:val="16"/>
        </w:rPr>
        <w:t>REGISTRAR O PREÇO</w:t>
      </w:r>
      <w:r w:rsidR="00524202" w:rsidRPr="009A54D1">
        <w:rPr>
          <w:sz w:val="16"/>
          <w:szCs w:val="16"/>
        </w:rPr>
        <w:t xml:space="preserve"> </w:t>
      </w:r>
      <w:r w:rsidR="00396FDB" w:rsidRPr="00396FDB">
        <w:rPr>
          <w:rFonts w:ascii="Arial" w:hAnsi="Arial" w:cs="Arial"/>
          <w:color w:val="000000" w:themeColor="text1"/>
          <w:sz w:val="16"/>
          <w:szCs w:val="16"/>
        </w:rPr>
        <w:t xml:space="preserve">para futuras e eventuais aquisições de agregados para execução dos serviços de Pavimentação Asfáltica em CBUQ da Estrada do </w:t>
      </w:r>
      <w:proofErr w:type="spellStart"/>
      <w:r w:rsidR="00396FDB" w:rsidRPr="00396FDB">
        <w:rPr>
          <w:rFonts w:ascii="Arial" w:hAnsi="Arial" w:cs="Arial"/>
          <w:color w:val="000000" w:themeColor="text1"/>
          <w:sz w:val="16"/>
          <w:szCs w:val="16"/>
        </w:rPr>
        <w:t>Belmont</w:t>
      </w:r>
      <w:proofErr w:type="spellEnd"/>
      <w:r w:rsidR="00396FDB" w:rsidRPr="00396FDB">
        <w:rPr>
          <w:rFonts w:ascii="Arial" w:hAnsi="Arial" w:cs="Arial"/>
          <w:color w:val="000000" w:themeColor="text1"/>
          <w:sz w:val="16"/>
          <w:szCs w:val="16"/>
        </w:rPr>
        <w:t xml:space="preserve">, RO-005 (Estrada da Penal), Rua Osvaldo Ribeiro e Rua Plácido de Castro, no município de Porto Velho, </w:t>
      </w:r>
      <w:r w:rsidR="00396FDB">
        <w:rPr>
          <w:rFonts w:ascii="Arial" w:hAnsi="Arial" w:cs="Arial"/>
          <w:color w:val="000000" w:themeColor="text1"/>
          <w:sz w:val="16"/>
          <w:szCs w:val="16"/>
        </w:rPr>
        <w:t xml:space="preserve">com extensão total de 9.933,00m, </w:t>
      </w:r>
      <w:r w:rsidR="00396FDB">
        <w:rPr>
          <w:rFonts w:ascii="Arial" w:hAnsi="Arial" w:cs="Arial"/>
          <w:sz w:val="16"/>
          <w:szCs w:val="16"/>
        </w:rPr>
        <w:t xml:space="preserve">a pedido do </w:t>
      </w:r>
      <w:r w:rsidR="00396FDB" w:rsidRPr="008048B6">
        <w:rPr>
          <w:rFonts w:ascii="Arial" w:hAnsi="Arial" w:cs="Arial"/>
          <w:sz w:val="16"/>
          <w:szCs w:val="16"/>
        </w:rPr>
        <w:t xml:space="preserve">FUNDO DE </w:t>
      </w:r>
      <w:proofErr w:type="gramStart"/>
      <w:r w:rsidR="00396FDB" w:rsidRPr="008048B6">
        <w:rPr>
          <w:rFonts w:ascii="Arial" w:hAnsi="Arial" w:cs="Arial"/>
          <w:sz w:val="16"/>
          <w:szCs w:val="16"/>
        </w:rPr>
        <w:t>INFRA-ESTRUTURA</w:t>
      </w:r>
      <w:proofErr w:type="gramEnd"/>
      <w:r w:rsidR="00396FDB" w:rsidRPr="008048B6">
        <w:rPr>
          <w:rFonts w:ascii="Arial" w:hAnsi="Arial" w:cs="Arial"/>
          <w:sz w:val="16"/>
          <w:szCs w:val="16"/>
        </w:rPr>
        <w:t xml:space="preserve"> DE TRANSPORTES E HABITAÇÃO</w:t>
      </w:r>
      <w:r w:rsidR="00396FDB">
        <w:rPr>
          <w:rFonts w:ascii="Arial" w:hAnsi="Arial" w:cs="Arial"/>
          <w:sz w:val="16"/>
          <w:szCs w:val="16"/>
        </w:rPr>
        <w:t>-</w:t>
      </w:r>
      <w:r w:rsidR="00396FDB" w:rsidRPr="001D7DEC">
        <w:rPr>
          <w:rFonts w:ascii="Arial" w:hAnsi="Arial" w:cs="Arial"/>
          <w:sz w:val="16"/>
          <w:szCs w:val="16"/>
        </w:rPr>
        <w:t>FITHA/DER/RO</w:t>
      </w:r>
      <w:r w:rsidR="00396FDB">
        <w:rPr>
          <w:rFonts w:ascii="Arial" w:hAnsi="Arial" w:cs="Arial"/>
          <w:sz w:val="16"/>
          <w:szCs w:val="16"/>
        </w:rPr>
        <w:t>.</w:t>
      </w:r>
    </w:p>
    <w:p w:rsidR="00240B48" w:rsidRPr="009A54D1" w:rsidRDefault="00240B4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005951" w:rsidRPr="00101855" w:rsidRDefault="00005951" w:rsidP="00101855">
      <w:pPr>
        <w:tabs>
          <w:tab w:val="num" w:pos="426"/>
        </w:tabs>
        <w:jc w:val="both"/>
        <w:rPr>
          <w:rFonts w:ascii="Arial" w:hAnsi="Arial" w:cs="Arial"/>
          <w:bCs/>
          <w:sz w:val="16"/>
          <w:szCs w:val="16"/>
        </w:rPr>
      </w:pPr>
      <w:proofErr w:type="gramStart"/>
      <w:r>
        <w:rPr>
          <w:rFonts w:ascii="Arial" w:hAnsi="Arial" w:cs="Arial"/>
          <w:b/>
          <w:bCs/>
          <w:sz w:val="16"/>
          <w:szCs w:val="16"/>
        </w:rPr>
        <w:t xml:space="preserve">6.3 </w:t>
      </w:r>
      <w:r w:rsidR="00F17DD3" w:rsidRPr="00005951">
        <w:rPr>
          <w:rFonts w:ascii="Arial" w:hAnsi="Arial" w:cs="Arial"/>
          <w:b/>
          <w:bCs/>
          <w:sz w:val="16"/>
          <w:szCs w:val="16"/>
        </w:rPr>
        <w:t>PRAZO</w:t>
      </w:r>
      <w:proofErr w:type="gramEnd"/>
      <w:r w:rsidR="00F17DD3" w:rsidRPr="00005951">
        <w:rPr>
          <w:rFonts w:ascii="Arial" w:hAnsi="Arial" w:cs="Arial"/>
          <w:b/>
          <w:bCs/>
          <w:sz w:val="16"/>
          <w:szCs w:val="16"/>
        </w:rPr>
        <w:t xml:space="preserve"> DE ENTREGA</w:t>
      </w:r>
      <w:r w:rsidR="00F17DD3" w:rsidRPr="00005951">
        <w:rPr>
          <w:rFonts w:ascii="Arial" w:hAnsi="Arial" w:cs="Arial"/>
          <w:b/>
          <w:sz w:val="16"/>
          <w:szCs w:val="16"/>
        </w:rPr>
        <w:t>:</w:t>
      </w:r>
      <w:r>
        <w:rPr>
          <w:rFonts w:ascii="Arial" w:hAnsi="Arial" w:cs="Arial"/>
          <w:b/>
          <w:sz w:val="16"/>
          <w:szCs w:val="16"/>
        </w:rPr>
        <w:t xml:space="preserve"> </w:t>
      </w:r>
      <w:r w:rsidR="00101855" w:rsidRPr="00101855">
        <w:rPr>
          <w:rFonts w:ascii="Arial" w:hAnsi="Arial" w:cs="Arial"/>
          <w:color w:val="000000" w:themeColor="text1"/>
          <w:sz w:val="16"/>
          <w:szCs w:val="16"/>
        </w:rPr>
        <w:t>O prazo final previsto para entrega dos agregados é de 360 (trezentos e sessenta) dias, a partir do recebimento da ordem de fornecimento ou contrato expedida pelo DER/RO; prorrogável conforme as disposições contidas no a</w:t>
      </w:r>
      <w:r w:rsidR="00101855" w:rsidRPr="00101855">
        <w:rPr>
          <w:rFonts w:ascii="Arial" w:hAnsi="Arial" w:cs="Arial"/>
          <w:color w:val="000000" w:themeColor="text1"/>
          <w:sz w:val="16"/>
          <w:szCs w:val="16"/>
        </w:rPr>
        <w:t xml:space="preserve">rt. 57 da Lei Federal 8.666/93. </w:t>
      </w:r>
      <w:r w:rsidR="00101855" w:rsidRPr="00101855">
        <w:rPr>
          <w:rFonts w:ascii="Arial" w:hAnsi="Arial" w:cs="Arial"/>
          <w:color w:val="000000" w:themeColor="text1"/>
          <w:sz w:val="16"/>
          <w:szCs w:val="16"/>
        </w:rPr>
        <w:t>A</w:t>
      </w:r>
      <w:r w:rsidR="00101855" w:rsidRPr="00101855">
        <w:rPr>
          <w:rFonts w:ascii="Arial" w:hAnsi="Arial" w:cs="Arial"/>
          <w:bCs/>
          <w:color w:val="000000" w:themeColor="text1"/>
          <w:sz w:val="16"/>
          <w:szCs w:val="16"/>
        </w:rPr>
        <w:t xml:space="preserve"> contratada terá um prazo de 05 (cinco) dias para entrega do material contados a partir do recebimento da requisição emitida pelo DER/RO. Este prazo poderá ser prorrogado em casos excepcionais, mediante justificativa, com concordância da Administraç</w:t>
      </w:r>
      <w:r w:rsidR="00101855" w:rsidRPr="00101855">
        <w:rPr>
          <w:rFonts w:ascii="Arial" w:hAnsi="Arial" w:cs="Arial"/>
          <w:bCs/>
          <w:color w:val="000000" w:themeColor="text1"/>
          <w:sz w:val="16"/>
          <w:szCs w:val="16"/>
        </w:rPr>
        <w:t>ão.</w:t>
      </w:r>
      <w:r w:rsidR="00101855" w:rsidRPr="00101855">
        <w:rPr>
          <w:rFonts w:ascii="Arial" w:hAnsi="Arial" w:cs="Arial"/>
          <w:bCs/>
          <w:color w:val="000000" w:themeColor="text1"/>
          <w:sz w:val="16"/>
          <w:szCs w:val="16"/>
        </w:rPr>
        <w:t xml:space="preserve"> Quanto aos quantitativos solicitados por este Departamento serão de acordo com </w:t>
      </w:r>
      <w:r w:rsidR="00101855" w:rsidRPr="00101855">
        <w:rPr>
          <w:rFonts w:ascii="Arial" w:hAnsi="Arial" w:cs="Arial"/>
          <w:color w:val="000000" w:themeColor="text1"/>
          <w:sz w:val="16"/>
          <w:szCs w:val="16"/>
        </w:rPr>
        <w:t>a necessidade de utilização dos mesmos nos serviços os quais são componentes.</w:t>
      </w:r>
      <w:r w:rsidRPr="00101855">
        <w:rPr>
          <w:rFonts w:ascii="Arial" w:hAnsi="Arial" w:cs="Arial"/>
          <w:bCs/>
          <w:color w:val="000000" w:themeColor="text1"/>
          <w:sz w:val="16"/>
          <w:szCs w:val="16"/>
        </w:rPr>
        <w:t xml:space="preserve"> </w:t>
      </w:r>
    </w:p>
    <w:p w:rsidR="00F17DD3" w:rsidRPr="00005951" w:rsidRDefault="00F17DD3" w:rsidP="00005951">
      <w:pPr>
        <w:tabs>
          <w:tab w:val="left" w:pos="426"/>
        </w:tabs>
        <w:jc w:val="both"/>
        <w:rPr>
          <w:rFonts w:ascii="Arial" w:hAnsi="Arial" w:cs="Arial"/>
          <w:sz w:val="16"/>
          <w:szCs w:val="16"/>
        </w:rPr>
      </w:pPr>
    </w:p>
    <w:p w:rsidR="00005951" w:rsidRPr="00005951" w:rsidRDefault="00DF279C" w:rsidP="00005951">
      <w:pPr>
        <w:pStyle w:val="Cabealho"/>
        <w:jc w:val="both"/>
        <w:rPr>
          <w:rFonts w:ascii="Arial" w:hAnsi="Arial" w:cs="Arial"/>
          <w:color w:val="FF0000"/>
          <w:sz w:val="16"/>
          <w:szCs w:val="16"/>
        </w:rPr>
      </w:pPr>
      <w:r w:rsidRPr="00745B60">
        <w:rPr>
          <w:rFonts w:ascii="Arial" w:hAnsi="Arial" w:cs="Arial"/>
          <w:sz w:val="16"/>
          <w:szCs w:val="16"/>
        </w:rPr>
        <w:t>6.4</w:t>
      </w:r>
      <w:r>
        <w:rPr>
          <w:rFonts w:ascii="Arial" w:hAnsi="Arial" w:cs="Arial"/>
          <w:b/>
          <w:sz w:val="16"/>
          <w:szCs w:val="16"/>
        </w:rPr>
        <w:t xml:space="preserve"> </w:t>
      </w:r>
      <w:r w:rsidR="00F17DD3" w:rsidRPr="00AE399A">
        <w:rPr>
          <w:rFonts w:ascii="Arial" w:hAnsi="Arial" w:cs="Arial"/>
          <w:b/>
          <w:sz w:val="16"/>
          <w:szCs w:val="16"/>
        </w:rPr>
        <w:t xml:space="preserve">LOCAL/HORÁRIOS: </w:t>
      </w:r>
      <w:r w:rsidR="00101855" w:rsidRPr="00101855">
        <w:rPr>
          <w:rFonts w:ascii="Arial" w:hAnsi="Arial" w:cs="Arial"/>
          <w:color w:val="000000" w:themeColor="text1"/>
          <w:sz w:val="16"/>
          <w:szCs w:val="16"/>
        </w:rPr>
        <w:t xml:space="preserve">Os agregados deverão ser entregues na Usina de Asfalto localizada na Estrada do </w:t>
      </w:r>
      <w:proofErr w:type="spellStart"/>
      <w:r w:rsidR="00101855" w:rsidRPr="00101855">
        <w:rPr>
          <w:rFonts w:ascii="Arial" w:hAnsi="Arial" w:cs="Arial"/>
          <w:color w:val="000000" w:themeColor="text1"/>
          <w:sz w:val="16"/>
          <w:szCs w:val="16"/>
        </w:rPr>
        <w:t>Belmont</w:t>
      </w:r>
      <w:proofErr w:type="spellEnd"/>
      <w:r w:rsidR="00101855" w:rsidRPr="00101855">
        <w:rPr>
          <w:rFonts w:ascii="Arial" w:hAnsi="Arial" w:cs="Arial"/>
          <w:color w:val="000000" w:themeColor="text1"/>
          <w:sz w:val="16"/>
          <w:szCs w:val="16"/>
        </w:rPr>
        <w:t xml:space="preserve"> – Bairro São Sebastião no Município de Porto Velho em horário comercial.</w:t>
      </w:r>
      <w:r w:rsidR="00005951" w:rsidRPr="00101855">
        <w:rPr>
          <w:rFonts w:ascii="Arial" w:hAnsi="Arial" w:cs="Arial"/>
          <w:color w:val="000000" w:themeColor="text1"/>
          <w:sz w:val="16"/>
          <w:szCs w:val="16"/>
        </w:rPr>
        <w:t xml:space="preserve"> </w:t>
      </w:r>
    </w:p>
    <w:p w:rsidR="008F06C2" w:rsidRPr="00005951" w:rsidRDefault="008F06C2" w:rsidP="00005951">
      <w:pPr>
        <w:tabs>
          <w:tab w:val="num" w:pos="0"/>
        </w:tabs>
        <w:jc w:val="both"/>
        <w:rPr>
          <w:rFonts w:ascii="Arial" w:hAnsi="Arial" w:cs="Arial"/>
          <w:sz w:val="16"/>
          <w:szCs w:val="16"/>
        </w:rPr>
      </w:pPr>
      <w:r w:rsidRPr="00005951">
        <w:rPr>
          <w:rFonts w:ascii="Arial" w:hAnsi="Arial" w:cs="Arial"/>
          <w:sz w:val="16"/>
          <w:szCs w:val="16"/>
        </w:rPr>
        <w:t xml:space="preserve"> </w:t>
      </w:r>
    </w:p>
    <w:p w:rsidR="008F06C2" w:rsidRPr="00101855" w:rsidRDefault="008F06C2" w:rsidP="00005951">
      <w:pPr>
        <w:tabs>
          <w:tab w:val="num" w:pos="0"/>
        </w:tabs>
        <w:jc w:val="both"/>
        <w:rPr>
          <w:rFonts w:ascii="Arial" w:hAnsi="Arial" w:cs="Arial"/>
          <w:color w:val="000000" w:themeColor="text1"/>
          <w:sz w:val="16"/>
          <w:szCs w:val="16"/>
        </w:rPr>
      </w:pPr>
      <w:r w:rsidRPr="00745B60">
        <w:rPr>
          <w:rFonts w:ascii="Arial" w:hAnsi="Arial" w:cs="Arial"/>
          <w:sz w:val="16"/>
          <w:szCs w:val="16"/>
        </w:rPr>
        <w:t>6.4.1</w:t>
      </w:r>
      <w:r>
        <w:rPr>
          <w:rFonts w:ascii="Arial" w:hAnsi="Arial" w:cs="Arial"/>
          <w:b/>
          <w:sz w:val="16"/>
          <w:szCs w:val="16"/>
        </w:rPr>
        <w:t xml:space="preserve"> </w:t>
      </w:r>
      <w:r w:rsidRPr="008F06C2">
        <w:rPr>
          <w:rFonts w:ascii="Arial" w:hAnsi="Arial" w:cs="Arial"/>
          <w:b/>
          <w:sz w:val="16"/>
          <w:szCs w:val="16"/>
        </w:rPr>
        <w:t xml:space="preserve">LOCAL DE APLICAÇÃO: </w:t>
      </w:r>
      <w:r w:rsidR="00101855" w:rsidRPr="00101855">
        <w:rPr>
          <w:rFonts w:ascii="Arial" w:hAnsi="Arial" w:cs="Arial"/>
          <w:color w:val="000000" w:themeColor="text1"/>
          <w:sz w:val="16"/>
          <w:szCs w:val="16"/>
        </w:rPr>
        <w:t xml:space="preserve">Estrada do </w:t>
      </w:r>
      <w:proofErr w:type="spellStart"/>
      <w:r w:rsidR="00101855" w:rsidRPr="00101855">
        <w:rPr>
          <w:rFonts w:ascii="Arial" w:hAnsi="Arial" w:cs="Arial"/>
          <w:color w:val="000000" w:themeColor="text1"/>
          <w:sz w:val="16"/>
          <w:szCs w:val="16"/>
        </w:rPr>
        <w:t>Belmont</w:t>
      </w:r>
      <w:proofErr w:type="spellEnd"/>
      <w:r w:rsidR="00101855" w:rsidRPr="00101855">
        <w:rPr>
          <w:rFonts w:ascii="Arial" w:hAnsi="Arial" w:cs="Arial"/>
          <w:color w:val="000000" w:themeColor="text1"/>
          <w:sz w:val="16"/>
          <w:szCs w:val="16"/>
        </w:rPr>
        <w:t xml:space="preserve">, no trecho: km 0,4 após a Avenida </w:t>
      </w:r>
      <w:proofErr w:type="spellStart"/>
      <w:r w:rsidR="00101855" w:rsidRPr="00101855">
        <w:rPr>
          <w:rFonts w:ascii="Arial" w:hAnsi="Arial" w:cs="Arial"/>
          <w:color w:val="000000" w:themeColor="text1"/>
          <w:sz w:val="16"/>
          <w:szCs w:val="16"/>
        </w:rPr>
        <w:t>Farquar</w:t>
      </w:r>
      <w:proofErr w:type="spellEnd"/>
      <w:r w:rsidR="00101855" w:rsidRPr="00101855">
        <w:rPr>
          <w:rFonts w:ascii="Arial" w:hAnsi="Arial" w:cs="Arial"/>
          <w:color w:val="000000" w:themeColor="text1"/>
          <w:sz w:val="16"/>
          <w:szCs w:val="16"/>
        </w:rPr>
        <w:t xml:space="preserve"> ao km 4,1, com extensão de 3.700 m; RO-005 (Estrada da Penal), no trecho: Av. Guaporé até o presídio Urso Branco, com extensão de 5.200 m; Rua Osvaldo Ribeiro, no trecho: est. 0,00 até est. 27 +1,00, com extensão de 541 m; e Rua Plácido de Castro</w:t>
      </w:r>
      <w:r w:rsidR="00101855">
        <w:rPr>
          <w:rFonts w:ascii="Arial" w:hAnsi="Arial" w:cs="Arial"/>
          <w:color w:val="000000" w:themeColor="text1"/>
          <w:sz w:val="16"/>
          <w:szCs w:val="16"/>
        </w:rPr>
        <w:t xml:space="preserve">, no trecho est. 0,00 até est. </w:t>
      </w:r>
      <w:r w:rsidR="00101855" w:rsidRPr="00101855">
        <w:rPr>
          <w:rFonts w:ascii="Arial" w:hAnsi="Arial" w:cs="Arial"/>
          <w:color w:val="000000" w:themeColor="text1"/>
          <w:sz w:val="16"/>
          <w:szCs w:val="16"/>
        </w:rPr>
        <w:t>24 + 12,00, com extensão de 492 m.</w:t>
      </w:r>
    </w:p>
    <w:p w:rsidR="008F06C2" w:rsidRPr="008F06C2" w:rsidRDefault="008F06C2" w:rsidP="008F06C2">
      <w:pPr>
        <w:tabs>
          <w:tab w:val="num" w:pos="360"/>
        </w:tabs>
        <w:jc w:val="both"/>
        <w:rPr>
          <w:rFonts w:ascii="Arial" w:hAnsi="Arial" w:cs="Arial"/>
          <w:b/>
          <w:sz w:val="16"/>
          <w:szCs w:val="16"/>
        </w:rPr>
      </w:pPr>
    </w:p>
    <w:p w:rsidR="009D2314" w:rsidRPr="009A54D1" w:rsidRDefault="009D2314" w:rsidP="008F06C2">
      <w:pPr>
        <w:jc w:val="both"/>
        <w:rPr>
          <w:rFonts w:ascii="Arial" w:hAnsi="Arial" w:cs="Arial"/>
          <w:b/>
          <w:bCs/>
          <w:sz w:val="16"/>
          <w:szCs w:val="16"/>
        </w:rPr>
      </w:pPr>
      <w:r w:rsidRPr="00745B60">
        <w:rPr>
          <w:rFonts w:ascii="Arial" w:hAnsi="Arial" w:cs="Arial"/>
          <w:b/>
          <w:sz w:val="16"/>
          <w:szCs w:val="16"/>
        </w:rPr>
        <w:lastRenderedPageBreak/>
        <w:t>7.</w:t>
      </w:r>
      <w:r w:rsidRPr="009A54D1">
        <w:rPr>
          <w:rFonts w:ascii="Arial" w:hAnsi="Arial" w:cs="Arial"/>
          <w:sz w:val="16"/>
          <w:szCs w:val="16"/>
        </w:rPr>
        <w:t xml:space="preserve">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8F06C2" w:rsidRDefault="008F06C2" w:rsidP="001D515A">
      <w:pPr>
        <w:rPr>
          <w:rFonts w:ascii="Arial" w:hAnsi="Arial"/>
          <w:b/>
          <w:sz w:val="16"/>
          <w:szCs w:val="16"/>
        </w:rPr>
      </w:pPr>
      <w:r>
        <w:rPr>
          <w:rFonts w:ascii="Arial" w:hAnsi="Arial"/>
          <w:b/>
          <w:sz w:val="16"/>
          <w:szCs w:val="16"/>
        </w:rPr>
        <w:t xml:space="preserve">FITHA - </w:t>
      </w:r>
      <w:r w:rsidRPr="008F06C2">
        <w:rPr>
          <w:rFonts w:ascii="Arial" w:hAnsi="Arial" w:cs="Arial"/>
          <w:b/>
          <w:sz w:val="16"/>
          <w:szCs w:val="16"/>
        </w:rPr>
        <w:t xml:space="preserve">FUNDO DE </w:t>
      </w:r>
      <w:proofErr w:type="gramStart"/>
      <w:r w:rsidRPr="008F06C2">
        <w:rPr>
          <w:rFonts w:ascii="Arial" w:hAnsi="Arial" w:cs="Arial"/>
          <w:b/>
          <w:sz w:val="16"/>
          <w:szCs w:val="16"/>
        </w:rPr>
        <w:t>INFRA-ESTRUTURA</w:t>
      </w:r>
      <w:proofErr w:type="gramEnd"/>
      <w:r w:rsidRPr="008F06C2">
        <w:rPr>
          <w:rFonts w:ascii="Arial" w:hAnsi="Arial" w:cs="Arial"/>
          <w:b/>
          <w:sz w:val="16"/>
          <w:szCs w:val="16"/>
        </w:rPr>
        <w:t xml:space="preserve"> DE TRANSPORTES E HABITAÇÃO - FITHA/DER/RO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002363">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101855">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101855" w:rsidRPr="009A54D1">
        <w:rPr>
          <w:rFonts w:ascii="Arial" w:hAnsi="Arial" w:cs="Arial"/>
          <w:b/>
          <w:bCs/>
          <w:color w:val="000000"/>
          <w:sz w:val="16"/>
          <w:szCs w:val="16"/>
        </w:rPr>
        <w:t>GENEAN PRESTES DOS SANTOS</w:t>
      </w:r>
    </w:p>
    <w:p w:rsidR="00101855" w:rsidRPr="009A54D1" w:rsidRDefault="00E746DF" w:rsidP="0010185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101855">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101855" w:rsidRPr="009A54D1">
        <w:rPr>
          <w:rFonts w:ascii="Arial" w:hAnsi="Arial" w:cs="Arial"/>
          <w:bCs/>
          <w:color w:val="000000"/>
          <w:sz w:val="16"/>
          <w:szCs w:val="16"/>
        </w:rPr>
        <w:t>Gerente do Sistema de Registro de Preços</w:t>
      </w:r>
    </w:p>
    <w:p w:rsidR="00101855" w:rsidRPr="009A54D1" w:rsidRDefault="00101855" w:rsidP="00101855">
      <w:pPr>
        <w:ind w:right="47"/>
        <w:jc w:val="both"/>
        <w:rPr>
          <w:rFonts w:ascii="Arial" w:hAnsi="Arial" w:cs="Arial"/>
          <w:color w:val="000000"/>
          <w:sz w:val="16"/>
          <w:szCs w:val="16"/>
        </w:rPr>
      </w:pPr>
    </w:p>
    <w:p w:rsidR="004C43D9" w:rsidRPr="009A54D1" w:rsidRDefault="004C43D9" w:rsidP="00002363">
      <w:pPr>
        <w:ind w:right="47"/>
        <w:jc w:val="center"/>
        <w:rPr>
          <w:rFonts w:ascii="Arial" w:hAnsi="Arial" w:cs="Arial"/>
          <w:bCs/>
          <w:color w:val="000000"/>
          <w:sz w:val="16"/>
          <w:szCs w:val="16"/>
        </w:rPr>
      </w:pPr>
    </w:p>
    <w:p w:rsidR="00E746DF" w:rsidRPr="009A54D1" w:rsidRDefault="00E746DF" w:rsidP="00002363">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01855" w:rsidP="00526790">
      <w:pPr>
        <w:ind w:right="47"/>
        <w:jc w:val="both"/>
        <w:rPr>
          <w:rFonts w:ascii="Arial" w:hAnsi="Arial" w:cs="Arial"/>
          <w:b/>
          <w:bCs/>
          <w:color w:val="000000"/>
          <w:sz w:val="10"/>
          <w:szCs w:val="10"/>
        </w:rPr>
      </w:pPr>
      <w:r>
        <w:rPr>
          <w:rFonts w:ascii="Arial" w:hAnsi="Arial" w:cs="Arial"/>
          <w:b/>
          <w:bCs/>
          <w:color w:val="000000"/>
          <w:sz w:val="10"/>
          <w:szCs w:val="10"/>
        </w:rPr>
        <w:t>HACP</w:t>
      </w:r>
      <w:bookmarkStart w:id="0" w:name="_GoBack"/>
      <w:bookmarkEnd w:id="0"/>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63" w:rsidRDefault="00002363">
      <w:r>
        <w:separator/>
      </w:r>
    </w:p>
  </w:endnote>
  <w:endnote w:type="continuationSeparator" w:id="0">
    <w:p w:rsidR="00002363" w:rsidRDefault="0000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63" w:rsidRDefault="00002363">
      <w:r>
        <w:separator/>
      </w:r>
    </w:p>
  </w:footnote>
  <w:footnote w:type="continuationSeparator" w:id="0">
    <w:p w:rsidR="00002363" w:rsidRDefault="0000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363" w:rsidRDefault="00002363">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1609EF"/>
    <w:multiLevelType w:val="hybridMultilevel"/>
    <w:tmpl w:val="797E69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3B15C16"/>
    <w:multiLevelType w:val="hybridMultilevel"/>
    <w:tmpl w:val="DF0454D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5"/>
  </w:num>
  <w:num w:numId="37">
    <w:abstractNumId w:val="21"/>
  </w:num>
  <w:num w:numId="38">
    <w:abstractNumId w:val="16"/>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18"/>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2363"/>
    <w:rsid w:val="00004918"/>
    <w:rsid w:val="00005951"/>
    <w:rsid w:val="000129D2"/>
    <w:rsid w:val="000139D3"/>
    <w:rsid w:val="000159AA"/>
    <w:rsid w:val="00017F96"/>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1855"/>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DE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0B48"/>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6FDB"/>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1E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48E"/>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0A9"/>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5E76"/>
    <w:rsid w:val="00606CE6"/>
    <w:rsid w:val="00607503"/>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5B60"/>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755"/>
    <w:rsid w:val="007B43A8"/>
    <w:rsid w:val="007C0DFA"/>
    <w:rsid w:val="007C30B2"/>
    <w:rsid w:val="007D1B11"/>
    <w:rsid w:val="007D2ED6"/>
    <w:rsid w:val="007D4C67"/>
    <w:rsid w:val="007D7BA3"/>
    <w:rsid w:val="007E2187"/>
    <w:rsid w:val="007E5F23"/>
    <w:rsid w:val="007E6BA2"/>
    <w:rsid w:val="007F109C"/>
    <w:rsid w:val="007F3CA9"/>
    <w:rsid w:val="007F5380"/>
    <w:rsid w:val="007F679C"/>
    <w:rsid w:val="008048B6"/>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15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06C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0794D"/>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6B60"/>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7B2"/>
    <w:rsid w:val="00DE5A13"/>
    <w:rsid w:val="00DE6B15"/>
    <w:rsid w:val="00DE71D1"/>
    <w:rsid w:val="00DF279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8048B6"/>
    <w:pPr>
      <w:autoSpaceDE w:val="0"/>
      <w:autoSpaceDN w:val="0"/>
      <w:adjustRightInd w:val="0"/>
      <w:spacing w:after="0" w:line="240" w:lineRule="auto"/>
    </w:pPr>
    <w:rPr>
      <w:color w:val="000000"/>
      <w:sz w:val="24"/>
      <w:szCs w:val="24"/>
    </w:rPr>
  </w:style>
  <w:style w:type="character" w:styleId="Forte">
    <w:name w:val="Strong"/>
    <w:qFormat/>
    <w:rsid w:val="001018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8048B6"/>
    <w:pPr>
      <w:autoSpaceDE w:val="0"/>
      <w:autoSpaceDN w:val="0"/>
      <w:adjustRightInd w:val="0"/>
      <w:spacing w:after="0" w:line="240" w:lineRule="auto"/>
    </w:pPr>
    <w:rPr>
      <w:color w:val="000000"/>
      <w:sz w:val="24"/>
      <w:szCs w:val="24"/>
    </w:rPr>
  </w:style>
  <w:style w:type="character" w:styleId="Forte">
    <w:name w:val="Strong"/>
    <w:qFormat/>
    <w:rsid w:val="001018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2719</Words>
  <Characters>15340</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2015-07-31T16:14:00Z</cp:lastPrinted>
  <dcterms:created xsi:type="dcterms:W3CDTF">2015-08-17T14:06:00Z</dcterms:created>
  <dcterms:modified xsi:type="dcterms:W3CDTF">2015-08-17T14:26:00Z</dcterms:modified>
</cp:coreProperties>
</file>